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1F" w:rsidRDefault="00DF421F" w:rsidP="00DF421F">
      <w:pPr>
        <w:pStyle w:val="Tytu"/>
        <w:spacing w:line="276" w:lineRule="auto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 xml:space="preserve">S P R A W O Z D A N I E </w:t>
      </w:r>
    </w:p>
    <w:p w:rsidR="00DF421F" w:rsidRDefault="00DF421F" w:rsidP="00DF421F">
      <w:pPr>
        <w:spacing w:line="276" w:lineRule="auto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z działalności Rady Nadzorczej </w:t>
      </w:r>
    </w:p>
    <w:p w:rsidR="00DF421F" w:rsidRDefault="00DF421F" w:rsidP="00DF421F">
      <w:pPr>
        <w:spacing w:line="276" w:lineRule="auto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Spółdzielni Mieszkaniowej w Sokółce za 2018 rok</w:t>
      </w:r>
    </w:p>
    <w:p w:rsidR="00DF421F" w:rsidRDefault="00DF421F" w:rsidP="00DF421F">
      <w:pPr>
        <w:spacing w:line="276" w:lineRule="auto"/>
        <w:jc w:val="center"/>
        <w:rPr>
          <w:rFonts w:ascii="Bookman Old Style" w:hAnsi="Bookman Old Style"/>
          <w:sz w:val="32"/>
        </w:rPr>
      </w:pPr>
    </w:p>
    <w:p w:rsidR="00DF421F" w:rsidRDefault="00DF421F" w:rsidP="00DF421F">
      <w:pPr>
        <w:pStyle w:val="Tekstpodstawowy"/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Rada Nadzorcza w 2018r. w okresie od 01.01.2018r. do 31.12.2018r. działała w składzie: </w:t>
      </w:r>
    </w:p>
    <w:p w:rsidR="00DF421F" w:rsidRDefault="00DF421F" w:rsidP="00DF421F">
      <w:pPr>
        <w:pStyle w:val="Podtytu"/>
        <w:numPr>
          <w:ilvl w:val="0"/>
          <w:numId w:val="1"/>
        </w:numPr>
        <w:spacing w:line="276" w:lineRule="auto"/>
        <w:ind w:left="10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Wierzbicka Maria Jolanta </w:t>
      </w:r>
    </w:p>
    <w:p w:rsidR="00DF421F" w:rsidRDefault="00DF421F" w:rsidP="00DF421F">
      <w:pPr>
        <w:pStyle w:val="Podtytu"/>
        <w:numPr>
          <w:ilvl w:val="0"/>
          <w:numId w:val="1"/>
        </w:numPr>
        <w:spacing w:line="276" w:lineRule="auto"/>
        <w:ind w:left="10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Borowski Henryk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F421F" w:rsidRDefault="00DF421F" w:rsidP="00DF421F">
      <w:pPr>
        <w:pStyle w:val="Podtytu"/>
        <w:numPr>
          <w:ilvl w:val="0"/>
          <w:numId w:val="1"/>
        </w:numPr>
        <w:spacing w:line="276" w:lineRule="auto"/>
        <w:ind w:left="10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Brzezińska Dorota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F421F" w:rsidRDefault="00DF421F" w:rsidP="00DF421F">
      <w:pPr>
        <w:pStyle w:val="Podtytu"/>
        <w:numPr>
          <w:ilvl w:val="0"/>
          <w:numId w:val="1"/>
        </w:numPr>
        <w:spacing w:line="276" w:lineRule="auto"/>
        <w:ind w:left="10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Dudziński Sławomir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F421F" w:rsidRDefault="00DF421F" w:rsidP="00DF421F">
      <w:pPr>
        <w:pStyle w:val="Podtytu"/>
        <w:numPr>
          <w:ilvl w:val="0"/>
          <w:numId w:val="1"/>
        </w:numPr>
        <w:spacing w:line="276" w:lineRule="auto"/>
        <w:ind w:left="10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Romanowicz Piotr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F421F" w:rsidRDefault="00DF421F" w:rsidP="00DF421F">
      <w:pPr>
        <w:pStyle w:val="Podtytu"/>
        <w:numPr>
          <w:ilvl w:val="0"/>
          <w:numId w:val="1"/>
        </w:numPr>
        <w:spacing w:line="276" w:lineRule="auto"/>
        <w:ind w:left="106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Fiłonowicz</w:t>
      </w:r>
      <w:proofErr w:type="spellEnd"/>
      <w:r>
        <w:rPr>
          <w:rFonts w:ascii="Bookman Old Style" w:hAnsi="Bookman Old Style"/>
        </w:rPr>
        <w:t xml:space="preserve"> Jakub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F421F" w:rsidRDefault="00DF421F" w:rsidP="00DF421F">
      <w:pPr>
        <w:pStyle w:val="Podtytu"/>
        <w:numPr>
          <w:ilvl w:val="0"/>
          <w:numId w:val="1"/>
        </w:numPr>
        <w:spacing w:line="276" w:lineRule="auto"/>
        <w:ind w:left="106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Kołpuć</w:t>
      </w:r>
      <w:proofErr w:type="spellEnd"/>
      <w:r>
        <w:rPr>
          <w:rFonts w:ascii="Bookman Old Style" w:hAnsi="Bookman Old Style"/>
        </w:rPr>
        <w:t xml:space="preserve"> Artur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F421F" w:rsidRDefault="00DF421F" w:rsidP="00DF421F">
      <w:pPr>
        <w:pStyle w:val="Podtytu"/>
        <w:numPr>
          <w:ilvl w:val="0"/>
          <w:numId w:val="1"/>
        </w:numPr>
        <w:spacing w:line="276" w:lineRule="auto"/>
        <w:ind w:left="10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Multan Józef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F421F" w:rsidRDefault="00DF421F" w:rsidP="00DF421F">
      <w:pPr>
        <w:pStyle w:val="Podtytu"/>
        <w:numPr>
          <w:ilvl w:val="0"/>
          <w:numId w:val="1"/>
        </w:numPr>
        <w:tabs>
          <w:tab w:val="clear" w:pos="0"/>
          <w:tab w:val="num" w:pos="1440"/>
        </w:tabs>
        <w:spacing w:line="276" w:lineRule="auto"/>
        <w:ind w:left="106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Czaplejewicz</w:t>
      </w:r>
      <w:proofErr w:type="spellEnd"/>
      <w:r>
        <w:rPr>
          <w:rFonts w:ascii="Bookman Old Style" w:hAnsi="Bookman Old Style"/>
        </w:rPr>
        <w:t xml:space="preserve"> Wiesław </w:t>
      </w:r>
    </w:p>
    <w:p w:rsidR="00DF421F" w:rsidRDefault="00DF421F" w:rsidP="00DF421F">
      <w:pPr>
        <w:pStyle w:val="Podtytu"/>
        <w:numPr>
          <w:ilvl w:val="0"/>
          <w:numId w:val="1"/>
        </w:numPr>
        <w:tabs>
          <w:tab w:val="clear" w:pos="0"/>
          <w:tab w:val="num" w:pos="1620"/>
        </w:tabs>
        <w:spacing w:line="276" w:lineRule="auto"/>
        <w:ind w:left="1080" w:firstLine="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Sańko</w:t>
      </w:r>
      <w:proofErr w:type="spellEnd"/>
      <w:r>
        <w:rPr>
          <w:rFonts w:ascii="Bookman Old Style" w:hAnsi="Bookman Old Style"/>
        </w:rPr>
        <w:t xml:space="preserve"> Czesław</w:t>
      </w:r>
    </w:p>
    <w:p w:rsidR="00DF421F" w:rsidRDefault="00DF421F" w:rsidP="00DF421F">
      <w:pPr>
        <w:pStyle w:val="Podtytu"/>
        <w:numPr>
          <w:ilvl w:val="0"/>
          <w:numId w:val="1"/>
        </w:numPr>
        <w:tabs>
          <w:tab w:val="clear" w:pos="0"/>
          <w:tab w:val="left" w:pos="1620"/>
        </w:tabs>
        <w:spacing w:line="276" w:lineRule="auto"/>
        <w:ind w:left="1080" w:firstLine="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Szomko</w:t>
      </w:r>
      <w:proofErr w:type="spellEnd"/>
      <w:r>
        <w:rPr>
          <w:rFonts w:ascii="Bookman Old Style" w:hAnsi="Bookman Old Style"/>
        </w:rPr>
        <w:t xml:space="preserve"> Kazimierz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F421F" w:rsidRDefault="00DF421F" w:rsidP="00DF421F">
      <w:pPr>
        <w:pStyle w:val="Podtytu"/>
        <w:spacing w:line="276" w:lineRule="auto"/>
        <w:ind w:left="10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F421F" w:rsidRDefault="00DF421F" w:rsidP="00DF421F">
      <w:pPr>
        <w:pStyle w:val="Podtytu"/>
        <w:spacing w:line="276" w:lineRule="auto"/>
        <w:ind w:left="10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DF421F" w:rsidRDefault="00DF421F" w:rsidP="00DF421F">
      <w:pPr>
        <w:spacing w:line="276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W skład  PREZYDIUM RADY NADZORCZEJ wchodzili:</w:t>
      </w:r>
    </w:p>
    <w:p w:rsidR="00DF421F" w:rsidRDefault="00DF421F" w:rsidP="00DF421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 Maria Jolanta Wierzbicka </w:t>
      </w:r>
      <w:r>
        <w:rPr>
          <w:rFonts w:ascii="Bookman Old Style" w:hAnsi="Bookman Old Style"/>
        </w:rPr>
        <w:tab/>
        <w:t>- Przewodnicząca Rady Nadzorczej</w:t>
      </w:r>
      <w:r>
        <w:rPr>
          <w:rFonts w:ascii="Bookman Old Style" w:hAnsi="Bookman Old Style"/>
        </w:rPr>
        <w:br/>
        <w:t>2.  Henryk Borowski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 Zastępca Przewodniczącego</w:t>
      </w:r>
      <w:r>
        <w:rPr>
          <w:rFonts w:ascii="Bookman Old Style" w:hAnsi="Bookman Old Style"/>
        </w:rPr>
        <w:br/>
        <w:t>3.  Dorota Brzezińska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- Sekretarz </w:t>
      </w:r>
      <w:r>
        <w:rPr>
          <w:rFonts w:ascii="Bookman Old Style" w:hAnsi="Bookman Old Style"/>
        </w:rPr>
        <w:br/>
        <w:t>4.  Sławomir Dudziński</w:t>
      </w:r>
      <w:r>
        <w:rPr>
          <w:rFonts w:ascii="Bookman Old Style" w:hAnsi="Bookman Old Style"/>
        </w:rPr>
        <w:tab/>
        <w:t xml:space="preserve">         - Przewodniczący Komisji Rewizyjnej</w:t>
      </w:r>
      <w:r>
        <w:rPr>
          <w:rFonts w:ascii="Bookman Old Style" w:hAnsi="Bookman Old Style"/>
        </w:rPr>
        <w:br/>
        <w:t>5.  Piotr Romanowicz</w:t>
      </w:r>
      <w:r>
        <w:rPr>
          <w:rFonts w:ascii="Bookman Old Style" w:hAnsi="Bookman Old Style"/>
        </w:rPr>
        <w:tab/>
        <w:t xml:space="preserve">         - </w:t>
      </w:r>
      <w:proofErr w:type="spellStart"/>
      <w:r>
        <w:rPr>
          <w:rFonts w:ascii="Bookman Old Style" w:hAnsi="Bookman Old Style"/>
        </w:rPr>
        <w:t>Przewodn</w:t>
      </w:r>
      <w:proofErr w:type="spellEnd"/>
      <w:r>
        <w:rPr>
          <w:rFonts w:ascii="Bookman Old Style" w:hAnsi="Bookman Old Style"/>
        </w:rPr>
        <w:t>. Komisji Inwestycyjno – Mieszk.</w:t>
      </w:r>
    </w:p>
    <w:p w:rsidR="00DF421F" w:rsidRDefault="00DF421F" w:rsidP="00DF421F">
      <w:pPr>
        <w:spacing w:line="276" w:lineRule="auto"/>
        <w:rPr>
          <w:rFonts w:ascii="Bookman Old Style" w:hAnsi="Bookman Old Style"/>
          <w:b/>
          <w:i/>
        </w:rPr>
      </w:pPr>
    </w:p>
    <w:p w:rsidR="00DF421F" w:rsidRDefault="00DF421F" w:rsidP="00DF421F">
      <w:pPr>
        <w:spacing w:line="276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KOMISJA  REWIZYJNA działała w składzie:</w:t>
      </w:r>
    </w:p>
    <w:p w:rsidR="00DF421F" w:rsidRDefault="00DF421F" w:rsidP="00DF421F">
      <w:pPr>
        <w:pStyle w:val="Akapitzlist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Sławomir Dudziński</w:t>
      </w:r>
      <w:r>
        <w:rPr>
          <w:rFonts w:ascii="Bookman Old Style" w:hAnsi="Bookman Old Style"/>
        </w:rPr>
        <w:tab/>
        <w:t>- Przewodniczący Komisji Rewizyjnej</w:t>
      </w:r>
    </w:p>
    <w:p w:rsidR="00DF421F" w:rsidRDefault="00DF421F" w:rsidP="00DF421F">
      <w:pPr>
        <w:pStyle w:val="Akapitzlist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Dorota Brzezińska</w:t>
      </w:r>
    </w:p>
    <w:p w:rsidR="00DF421F" w:rsidRDefault="00DF421F" w:rsidP="00DF421F">
      <w:pPr>
        <w:pStyle w:val="Akapitzlist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Henryk Borowski</w:t>
      </w:r>
    </w:p>
    <w:p w:rsidR="00DF421F" w:rsidRDefault="00DF421F" w:rsidP="00DF421F">
      <w:pPr>
        <w:pStyle w:val="Akapitzlist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Jakub </w:t>
      </w:r>
      <w:proofErr w:type="spellStart"/>
      <w:r>
        <w:rPr>
          <w:rFonts w:ascii="Bookman Old Style" w:hAnsi="Bookman Old Style"/>
        </w:rPr>
        <w:t>Fiłonowicz</w:t>
      </w:r>
      <w:proofErr w:type="spellEnd"/>
    </w:p>
    <w:p w:rsidR="00DF421F" w:rsidRDefault="00DF421F" w:rsidP="00DF421F">
      <w:pPr>
        <w:pStyle w:val="Akapitzlist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Artur </w:t>
      </w:r>
      <w:proofErr w:type="spellStart"/>
      <w:r>
        <w:rPr>
          <w:rFonts w:ascii="Bookman Old Style" w:hAnsi="Bookman Old Style"/>
        </w:rPr>
        <w:t>Kołpuć</w:t>
      </w:r>
      <w:proofErr w:type="spellEnd"/>
    </w:p>
    <w:p w:rsidR="00DF421F" w:rsidRDefault="00DF421F" w:rsidP="00DF421F">
      <w:pPr>
        <w:spacing w:line="276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  KOMISJA  INWESTYCYJNO  - MIESZKANIOWA w składzie:</w:t>
      </w:r>
    </w:p>
    <w:p w:rsidR="00DF421F" w:rsidRDefault="00DF421F" w:rsidP="00DF421F">
      <w:pPr>
        <w:pStyle w:val="Akapitzlist"/>
        <w:numPr>
          <w:ilvl w:val="0"/>
          <w:numId w:val="3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Piotr Romanowicz </w:t>
      </w:r>
      <w:r>
        <w:rPr>
          <w:rFonts w:ascii="Bookman Old Style" w:hAnsi="Bookman Old Style"/>
        </w:rPr>
        <w:tab/>
        <w:t xml:space="preserve">- </w:t>
      </w:r>
      <w:proofErr w:type="spellStart"/>
      <w:r>
        <w:rPr>
          <w:rFonts w:ascii="Bookman Old Style" w:hAnsi="Bookman Old Style"/>
        </w:rPr>
        <w:t>Przewodn</w:t>
      </w:r>
      <w:proofErr w:type="spellEnd"/>
      <w:r>
        <w:rPr>
          <w:rFonts w:ascii="Bookman Old Style" w:hAnsi="Bookman Old Style"/>
        </w:rPr>
        <w:t>. Komisji Inwestycyjno – Mieszk.</w:t>
      </w:r>
    </w:p>
    <w:p w:rsidR="00DF421F" w:rsidRDefault="00DF421F" w:rsidP="00DF421F">
      <w:pPr>
        <w:pStyle w:val="Akapitzlist"/>
        <w:numPr>
          <w:ilvl w:val="0"/>
          <w:numId w:val="3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Czesław </w:t>
      </w:r>
      <w:proofErr w:type="spellStart"/>
      <w:r>
        <w:rPr>
          <w:rFonts w:ascii="Bookman Old Style" w:hAnsi="Bookman Old Style"/>
        </w:rPr>
        <w:t>Sańko</w:t>
      </w:r>
      <w:proofErr w:type="spellEnd"/>
    </w:p>
    <w:p w:rsidR="00DF421F" w:rsidRDefault="00DF421F" w:rsidP="00DF421F">
      <w:pPr>
        <w:pStyle w:val="Akapitzlist"/>
        <w:numPr>
          <w:ilvl w:val="0"/>
          <w:numId w:val="3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Józef Multan</w:t>
      </w:r>
    </w:p>
    <w:p w:rsidR="00DF421F" w:rsidRDefault="00DF421F" w:rsidP="00DF421F">
      <w:pPr>
        <w:pStyle w:val="Akapitzlist"/>
        <w:numPr>
          <w:ilvl w:val="0"/>
          <w:numId w:val="3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Wiesław </w:t>
      </w:r>
      <w:proofErr w:type="spellStart"/>
      <w:r>
        <w:rPr>
          <w:rFonts w:ascii="Bookman Old Style" w:hAnsi="Bookman Old Style"/>
        </w:rPr>
        <w:t>Czaplejewicz</w:t>
      </w:r>
      <w:proofErr w:type="spellEnd"/>
    </w:p>
    <w:p w:rsidR="00DF421F" w:rsidRDefault="00DF421F" w:rsidP="00DF421F">
      <w:pPr>
        <w:pStyle w:val="Akapitzlist"/>
        <w:numPr>
          <w:ilvl w:val="0"/>
          <w:numId w:val="3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Kazimierz </w:t>
      </w:r>
      <w:proofErr w:type="spellStart"/>
      <w:r>
        <w:rPr>
          <w:rFonts w:ascii="Bookman Old Style" w:hAnsi="Bookman Old Style"/>
        </w:rPr>
        <w:t>Szomko</w:t>
      </w:r>
      <w:proofErr w:type="spellEnd"/>
    </w:p>
    <w:p w:rsidR="00DF421F" w:rsidRDefault="00DF421F" w:rsidP="00DF421F">
      <w:pPr>
        <w:spacing w:line="276" w:lineRule="auto"/>
        <w:rPr>
          <w:rFonts w:ascii="Bookman Old Style" w:hAnsi="Bookman Old Style"/>
        </w:rPr>
      </w:pPr>
    </w:p>
    <w:p w:rsidR="00DF421F" w:rsidRDefault="00DF421F" w:rsidP="00DF421F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 2018r.</w:t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  <w:i/>
        </w:rPr>
        <w:t>Rada Nadzorcza odbyła 7</w:t>
      </w:r>
      <w:r>
        <w:rPr>
          <w:rFonts w:ascii="Tahoma" w:hAnsi="Tahoma"/>
        </w:rPr>
        <w:t xml:space="preserve"> </w:t>
      </w:r>
      <w:r>
        <w:rPr>
          <w:rFonts w:ascii="Bookman Old Style" w:hAnsi="Bookman Old Style"/>
        </w:rPr>
        <w:t xml:space="preserve">protokołowanych posiedzeń (na planowanych 5 posiedzeń) i </w:t>
      </w:r>
      <w:r>
        <w:rPr>
          <w:rFonts w:ascii="Tahoma" w:hAnsi="Tahoma"/>
          <w:b/>
          <w:i/>
        </w:rPr>
        <w:t>podjęła 36</w:t>
      </w:r>
      <w:r>
        <w:rPr>
          <w:rFonts w:ascii="Tahoma" w:hAnsi="Tahoma"/>
          <w:b/>
          <w:i/>
          <w:color w:val="FF0000"/>
        </w:rPr>
        <w:t xml:space="preserve"> </w:t>
      </w:r>
      <w:r>
        <w:rPr>
          <w:rFonts w:ascii="Tahoma" w:hAnsi="Tahoma"/>
          <w:b/>
          <w:i/>
        </w:rPr>
        <w:t xml:space="preserve">uchwał </w:t>
      </w:r>
      <w:r>
        <w:rPr>
          <w:rFonts w:ascii="Bookman Old Style" w:hAnsi="Bookman Old Style"/>
        </w:rPr>
        <w:t xml:space="preserve"> dot. całokształtu działalności Spółdzielni.  </w:t>
      </w:r>
    </w:p>
    <w:p w:rsidR="00DF421F" w:rsidRDefault="00DF421F" w:rsidP="00DF421F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Rada Nadzorcza na zebraniach: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dokonywała okresowych analiz zadłużeń czynszowych za lokale mieszkalne i użytkowe,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przyjęła roczne sprawozdanie finansowe Spółdzielni za 2017 rok,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zatwierdziła wysokość zaliczek na centralne ogrzewanie i ciepłą wodę,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dokonała analizy rozliczenia kosztów centralnego ogrzewania za 2017 rok, 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analizowała wysokość stawek eksploatacyjnych,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zatwierdziła materiały na Walne Zgromadzenie, 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dokonywała okresowych analiz wykonania planów Spółdzielni, w tym planu finansowo – gospodarczego i planu remontów,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rozpatrywała pisma członków Spółdzielni,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dokonała korekty planu finansowo – gospodarczego oraz planu remontów na 2018 rok, 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analizowała temat ustanawiania własności odrębnej lokali mieszkalnych, 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dokonywała okresowych analiz ekonomicznych całokształtu działalności Spółdzielni,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przyjęła wniosek Zarządu w sprawie zbycia lokalu użytkowego w budynku Nr 2 przy ul. Kołłątaja w Sokółce,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przyjęła do realizacji wniosek z pełnej lustracji ustawowej Spółdzielni,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podjęła uchwałę o odstąpieniu od badania rocznego sprawozdania finansowego Spółdzielni za 2018 r.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przyjęła informację o kontrolach zewnętrznych Spółdzielni,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zatwierdziła strukturę organizacyjną Spółdzielni i etatyzację zatrudnienia na 2018r,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wyraziła zgodę na zlecenie firmie PPHU </w:t>
      </w:r>
      <w:proofErr w:type="spellStart"/>
      <w:r>
        <w:rPr>
          <w:rFonts w:ascii="Bookman Old Style" w:hAnsi="Bookman Old Style"/>
        </w:rPr>
        <w:t>Agromech</w:t>
      </w:r>
      <w:proofErr w:type="spellEnd"/>
      <w:r>
        <w:rPr>
          <w:rFonts w:ascii="Bookman Old Style" w:hAnsi="Bookman Old Style"/>
        </w:rPr>
        <w:t xml:space="preserve"> sp. z o.o. wykonania obudów śmietników bez ogłaszania przetargu,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zapoznała się z wynikami lustracji i przyjęła jedno zalecenie </w:t>
      </w:r>
      <w:proofErr w:type="spellStart"/>
      <w:r>
        <w:rPr>
          <w:rFonts w:ascii="Bookman Old Style" w:hAnsi="Bookman Old Style"/>
        </w:rPr>
        <w:t>polustracyjne</w:t>
      </w:r>
      <w:proofErr w:type="spellEnd"/>
      <w:r>
        <w:rPr>
          <w:rFonts w:ascii="Bookman Old Style" w:hAnsi="Bookman Old Style"/>
        </w:rPr>
        <w:t xml:space="preserve"> dotyczące egzekwowania należności,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znowelizowała „Regulamin przetargu na wyłonienie nabywcy prawa do lokalu mieszkalnego, lokalu o innym przeznaczeniu lub garażu”,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zatwierdziła „Regulamin Zarządu Spółdzielni Mieszkaniowej w Sokółce”,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uchwaliła plan remontów na 2019 rok,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uchwaliła plan gospodarczo - finansowy na 2019 rok.</w:t>
      </w:r>
    </w:p>
    <w:p w:rsidR="00DF421F" w:rsidRDefault="00DF421F" w:rsidP="00DF421F">
      <w:pPr>
        <w:spacing w:line="276" w:lineRule="auto"/>
        <w:jc w:val="both"/>
        <w:rPr>
          <w:rFonts w:ascii="Bookman Old Style" w:hAnsi="Bookman Old Style"/>
        </w:rPr>
      </w:pPr>
    </w:p>
    <w:p w:rsidR="00DF421F" w:rsidRDefault="00DF421F" w:rsidP="00DF421F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>Ponadto Rada Nadzorcza zajmowała się bieżącymi sprawami Spółdzielni. Prowadziła kontrolę wykonania przez Zarząd zadań wynikających z działalności Spółdzielni i przedstawiała Zarządowi wnioski do realizacji.</w:t>
      </w:r>
    </w:p>
    <w:p w:rsidR="00DF421F" w:rsidRDefault="00DF421F" w:rsidP="00DF421F">
      <w:pPr>
        <w:pStyle w:val="Tekstpodstawowywcity"/>
        <w:spacing w:line="276" w:lineRule="auto"/>
        <w:ind w:left="0"/>
        <w:rPr>
          <w:szCs w:val="24"/>
        </w:rPr>
      </w:pPr>
      <w:r>
        <w:rPr>
          <w:szCs w:val="24"/>
        </w:rPr>
        <w:t>Starała się też pomagać Zarządowi w rozstrzyganiu trudnych zagadnień mając zawsze na uwadze dobro Spółdzielni i jej członków.</w:t>
      </w:r>
    </w:p>
    <w:p w:rsidR="00DF421F" w:rsidRDefault="00DF421F" w:rsidP="00DF421F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Tahoma" w:hAnsi="Tahoma"/>
          <w:b/>
          <w:i/>
          <w:color w:val="000000"/>
        </w:rPr>
        <w:lastRenderedPageBreak/>
        <w:t xml:space="preserve">Średnia frekwencja </w:t>
      </w:r>
      <w:r>
        <w:rPr>
          <w:rFonts w:ascii="Bookman Old Style" w:hAnsi="Bookman Old Style"/>
          <w:color w:val="000000"/>
        </w:rPr>
        <w:t>członków Rady na posiedzeniach wynosiła 97%</w:t>
      </w:r>
      <w:r>
        <w:rPr>
          <w:rFonts w:ascii="Tahoma" w:hAnsi="Tahoma"/>
          <w:color w:val="000000"/>
        </w:rPr>
        <w:t>,</w:t>
      </w:r>
      <w:r>
        <w:rPr>
          <w:rFonts w:ascii="Tahoma" w:hAnsi="Tahoma"/>
          <w:b/>
          <w:i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co</w:t>
      </w:r>
      <w:r>
        <w:rPr>
          <w:rFonts w:ascii="Bookman Old Style" w:hAnsi="Bookman Old Style"/>
        </w:rPr>
        <w:t xml:space="preserve"> świadczy o ich aktywności i dużym zaangażowaniu w sprawy Spółdzielni.</w:t>
      </w:r>
    </w:p>
    <w:p w:rsidR="00DF421F" w:rsidRDefault="00DF421F" w:rsidP="00DF421F">
      <w:pPr>
        <w:spacing w:line="276" w:lineRule="auto"/>
        <w:jc w:val="both"/>
        <w:rPr>
          <w:rFonts w:ascii="Small Fonts" w:hAnsi="Small Fonts"/>
          <w:b/>
          <w:i/>
          <w:color w:val="000000"/>
        </w:rPr>
      </w:pPr>
      <w:r>
        <w:rPr>
          <w:rFonts w:ascii="Small Fonts" w:hAnsi="Small Fonts"/>
          <w:b/>
          <w:i/>
          <w:color w:val="000000"/>
        </w:rPr>
        <w:t>W ramach Rady działały komisje: Rewizyjna i Inwestycyjno – Mieszkaniowa, które sprawowały funkcje kontrolne i organizacyjne w zakresie określonym przez Radę w planach pracy tych komisji.</w:t>
      </w:r>
    </w:p>
    <w:p w:rsidR="00DF421F" w:rsidRDefault="00DF421F" w:rsidP="00DF421F">
      <w:pPr>
        <w:spacing w:line="276" w:lineRule="auto"/>
        <w:jc w:val="both"/>
        <w:rPr>
          <w:rFonts w:ascii="Bookman Old Style" w:hAnsi="Bookman Old Style"/>
        </w:rPr>
      </w:pPr>
    </w:p>
    <w:p w:rsidR="00DF421F" w:rsidRDefault="00DF421F" w:rsidP="00DF421F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Verdana" w:hAnsi="Verdana"/>
          <w:b/>
          <w:i/>
        </w:rPr>
        <w:t>Komisja Rewizyjna</w:t>
      </w:r>
      <w:r>
        <w:rPr>
          <w:rFonts w:ascii="Verdana" w:hAnsi="Verdana"/>
        </w:rPr>
        <w:t xml:space="preserve"> </w:t>
      </w:r>
      <w:r>
        <w:rPr>
          <w:rFonts w:ascii="Bookman Old Style" w:hAnsi="Bookman Old Style"/>
        </w:rPr>
        <w:t>w 2018r.</w:t>
      </w:r>
      <w:r>
        <w:rPr>
          <w:rFonts w:ascii="Tahoma" w:hAnsi="Tahoma"/>
          <w:b/>
          <w:i/>
        </w:rPr>
        <w:t xml:space="preserve"> </w:t>
      </w:r>
      <w:r>
        <w:rPr>
          <w:rFonts w:ascii="Bookman Old Style" w:hAnsi="Bookman Old Style"/>
        </w:rPr>
        <w:t>odbyła</w:t>
      </w:r>
      <w:r>
        <w:rPr>
          <w:rFonts w:ascii="Tahoma" w:hAnsi="Tahoma"/>
          <w:b/>
          <w:i/>
        </w:rPr>
        <w:t xml:space="preserve"> 4 posiedzenia </w:t>
      </w:r>
      <w:r>
        <w:rPr>
          <w:rFonts w:ascii="Bookman Old Style" w:hAnsi="Bookman Old Style"/>
        </w:rPr>
        <w:t>(na planowane 4 posiedzenia) na których:</w:t>
      </w:r>
    </w:p>
    <w:p w:rsidR="00DF421F" w:rsidRDefault="00DF421F" w:rsidP="00DF421F">
      <w:pPr>
        <w:spacing w:line="276" w:lineRule="auto"/>
        <w:jc w:val="both"/>
        <w:rPr>
          <w:rFonts w:ascii="Bookman Old Style" w:hAnsi="Bookman Old Style"/>
        </w:rPr>
      </w:pP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opiniowała materiały, które miały być przedmiotem obrad Rady Nadzorczej,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dokonała analizy wyników finansowo – gospodarczych Spółdzielni za 2017r. 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dokonała analizy rozliczenia kosztów centralnego ogrzewania za 2017r.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opiniowała propozycje zmian regulaminów </w:t>
      </w:r>
      <w:proofErr w:type="spellStart"/>
      <w:r>
        <w:rPr>
          <w:rFonts w:ascii="Bookman Old Style" w:hAnsi="Bookman Old Style"/>
        </w:rPr>
        <w:t>wewnątrzspółdzielczych</w:t>
      </w:r>
      <w:proofErr w:type="spellEnd"/>
      <w:r>
        <w:rPr>
          <w:rFonts w:ascii="Bookman Old Style" w:hAnsi="Bookman Old Style"/>
        </w:rPr>
        <w:t>,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dokonywała analizy planów i stawek opłat czynszowych na 2018r.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dokonywała analizy zadłużeń czynszowych,</w:t>
      </w:r>
    </w:p>
    <w:p w:rsidR="00DF421F" w:rsidRDefault="00DF421F" w:rsidP="00DF421F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dokonała analizy projektu planu finansowo - gospodarczego na 2019r.</w:t>
      </w:r>
    </w:p>
    <w:p w:rsidR="00DF421F" w:rsidRDefault="00DF421F" w:rsidP="00DF421F">
      <w:pPr>
        <w:spacing w:line="276" w:lineRule="auto"/>
        <w:jc w:val="both"/>
        <w:rPr>
          <w:rFonts w:ascii="Bookman Old Style" w:hAnsi="Bookman Old Style"/>
        </w:rPr>
      </w:pPr>
    </w:p>
    <w:p w:rsidR="00DF421F" w:rsidRDefault="00DF421F" w:rsidP="00DF421F">
      <w:pPr>
        <w:spacing w:line="276" w:lineRule="auto"/>
        <w:jc w:val="both"/>
        <w:rPr>
          <w:rFonts w:ascii="Bookman Old Style" w:hAnsi="Bookman Old Style"/>
        </w:rPr>
      </w:pPr>
    </w:p>
    <w:p w:rsidR="00DF421F" w:rsidRDefault="00DF421F" w:rsidP="00DF421F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Verdana" w:hAnsi="Verdana"/>
          <w:b/>
          <w:i/>
        </w:rPr>
        <w:t>Komisja Inwestycyjno – Mieszkaniowa</w:t>
      </w:r>
      <w:r>
        <w:rPr>
          <w:rFonts w:ascii="Verdana" w:hAnsi="Verdana"/>
        </w:rPr>
        <w:t xml:space="preserve">  </w:t>
      </w:r>
      <w:r>
        <w:rPr>
          <w:rFonts w:ascii="Bookman Old Style" w:hAnsi="Bookman Old Style"/>
          <w:b/>
        </w:rPr>
        <w:t>w 2018r</w:t>
      </w:r>
      <w:r>
        <w:rPr>
          <w:rFonts w:ascii="Bookman Old Style" w:hAnsi="Bookman Old Style"/>
        </w:rPr>
        <w:t xml:space="preserve">. </w:t>
      </w:r>
      <w:r>
        <w:rPr>
          <w:rFonts w:ascii="Tahoma" w:hAnsi="Tahoma"/>
          <w:b/>
          <w:i/>
        </w:rPr>
        <w:t xml:space="preserve">odbyła 4 posiedzenia  </w:t>
      </w:r>
      <w:r>
        <w:rPr>
          <w:rFonts w:ascii="Bookman Old Style" w:hAnsi="Bookman Old Style"/>
        </w:rPr>
        <w:t xml:space="preserve">(na planowane 4 posiedzenia), na których: </w:t>
      </w:r>
    </w:p>
    <w:p w:rsidR="00DF421F" w:rsidRDefault="00DF421F" w:rsidP="00DF421F">
      <w:pPr>
        <w:spacing w:line="276" w:lineRule="auto"/>
        <w:jc w:val="both"/>
        <w:rPr>
          <w:rFonts w:ascii="Bookman Old Style" w:hAnsi="Bookman Old Style"/>
        </w:rPr>
      </w:pPr>
    </w:p>
    <w:p w:rsidR="00DF421F" w:rsidRDefault="00DF421F" w:rsidP="00DF421F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dokonała analizy wykonania planu remontów i konserwacji za 2017 rok </w:t>
      </w:r>
    </w:p>
    <w:p w:rsidR="00DF421F" w:rsidRDefault="00DF421F" w:rsidP="00DF421F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analizowała materiały na posiedzenia Rady Nadzorczej, </w:t>
      </w:r>
    </w:p>
    <w:p w:rsidR="00DF421F" w:rsidRDefault="00DF421F" w:rsidP="00DF421F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omówiła wyniki przetargu na roboty remontowo-budowlane w 2018 roku,</w:t>
      </w:r>
    </w:p>
    <w:p w:rsidR="00DF421F" w:rsidRDefault="00DF421F" w:rsidP="00DF421F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dokonywała okresowej analizy wykonania planu remontów i konserwacji w  2018 r., </w:t>
      </w:r>
    </w:p>
    <w:p w:rsidR="00DF421F" w:rsidRDefault="00DF421F" w:rsidP="00DF421F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opiniowała projekty regulaminów </w:t>
      </w:r>
      <w:proofErr w:type="spellStart"/>
      <w:r>
        <w:rPr>
          <w:rFonts w:ascii="Bookman Old Style" w:hAnsi="Bookman Old Style"/>
        </w:rPr>
        <w:t>wewnątrzspółdzielczych</w:t>
      </w:r>
      <w:proofErr w:type="spellEnd"/>
      <w:r>
        <w:rPr>
          <w:rFonts w:ascii="Bookman Old Style" w:hAnsi="Bookman Old Style"/>
        </w:rPr>
        <w:t>,</w:t>
      </w:r>
    </w:p>
    <w:p w:rsidR="00DF421F" w:rsidRDefault="00DF421F" w:rsidP="00DF421F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dokonała analizy propozycji planu remontów i konserwacji na 2019 rok.</w:t>
      </w:r>
    </w:p>
    <w:p w:rsidR="00DF421F" w:rsidRDefault="00DF421F" w:rsidP="00DF421F">
      <w:pPr>
        <w:spacing w:line="276" w:lineRule="auto"/>
        <w:jc w:val="both"/>
        <w:rPr>
          <w:rFonts w:ascii="Bookman Old Style" w:hAnsi="Bookman Old Style"/>
        </w:rPr>
      </w:pPr>
    </w:p>
    <w:p w:rsidR="00DF421F" w:rsidRPr="00DF421F" w:rsidRDefault="00DF421F" w:rsidP="00DF421F">
      <w:pPr>
        <w:spacing w:line="300" w:lineRule="atLeast"/>
        <w:jc w:val="both"/>
        <w:rPr>
          <w:rFonts w:ascii="Bookman Old Style" w:hAnsi="Bookman Old Style"/>
        </w:rPr>
      </w:pPr>
      <w:r w:rsidRPr="00DF421F">
        <w:rPr>
          <w:rFonts w:ascii="Bookman Old Style" w:hAnsi="Bookman Old Style"/>
        </w:rPr>
        <w:t xml:space="preserve">Rada Nadzorcza jako organ kontrolny nad działalnością Zarządu stwierdza, że w okresie sprawozdawczym Zarząd Spółdzielni prawidłowo realizował swoje zadania, właściwie załatwiał wnioski i uchwały organów Spółdzielni jak też sprawy członków Spółdzielni. </w:t>
      </w:r>
    </w:p>
    <w:p w:rsidR="00DF421F" w:rsidRPr="00DF421F" w:rsidRDefault="00DF421F" w:rsidP="00DF421F">
      <w:pPr>
        <w:spacing w:line="300" w:lineRule="atLeast"/>
        <w:jc w:val="both"/>
        <w:rPr>
          <w:rFonts w:ascii="Bookman Old Style" w:hAnsi="Bookman Old Style"/>
        </w:rPr>
      </w:pPr>
    </w:p>
    <w:p w:rsidR="00DF421F" w:rsidRPr="00DF421F" w:rsidRDefault="00DF421F" w:rsidP="00DF421F">
      <w:pPr>
        <w:spacing w:line="300" w:lineRule="atLeast"/>
        <w:jc w:val="both"/>
        <w:rPr>
          <w:rFonts w:ascii="Bookman Old Style" w:hAnsi="Bookman Old Style"/>
        </w:rPr>
      </w:pPr>
      <w:r w:rsidRPr="00DF421F">
        <w:rPr>
          <w:rFonts w:ascii="Bookman Old Style" w:hAnsi="Bookman Old Style"/>
        </w:rPr>
        <w:t>Rada pozytywnie ocenia pracę i fachowość również poszczególnych służb Spółdzielni.</w:t>
      </w:r>
    </w:p>
    <w:p w:rsidR="00DF421F" w:rsidRPr="00DF421F" w:rsidRDefault="00DF421F" w:rsidP="00DF421F">
      <w:pPr>
        <w:spacing w:line="300" w:lineRule="atLeast"/>
        <w:rPr>
          <w:rFonts w:ascii="Bookman Old Style" w:hAnsi="Bookman Old Style"/>
        </w:rPr>
      </w:pPr>
    </w:p>
    <w:p w:rsidR="00DF421F" w:rsidRPr="00DF421F" w:rsidRDefault="00DF421F" w:rsidP="00DF421F">
      <w:pPr>
        <w:spacing w:line="300" w:lineRule="atLeast"/>
        <w:jc w:val="both"/>
        <w:rPr>
          <w:rFonts w:ascii="Bookman Old Style" w:hAnsi="Bookman Old Style"/>
        </w:rPr>
      </w:pPr>
      <w:r w:rsidRPr="00DF421F">
        <w:rPr>
          <w:rFonts w:ascii="Bookman Old Style" w:hAnsi="Bookman Old Style"/>
        </w:rPr>
        <w:t>Mając powyższe na uwadze Rada Nadzorcza wnioskuje do Walnego Zgromadzenia o pozytywną ocenę pracy Zarządu i o udzielenie absolutorium  członkom Zarządu Spółdzielni za 2018r.</w:t>
      </w:r>
    </w:p>
    <w:p w:rsidR="00DF421F" w:rsidRPr="00DF421F" w:rsidRDefault="00DF421F" w:rsidP="00DF421F">
      <w:pPr>
        <w:spacing w:line="300" w:lineRule="atLeast"/>
        <w:jc w:val="both"/>
        <w:rPr>
          <w:rFonts w:ascii="Bookman Old Style" w:hAnsi="Bookman Old Style"/>
        </w:rPr>
      </w:pPr>
    </w:p>
    <w:p w:rsidR="004D5FAE" w:rsidRDefault="00DF421F" w:rsidP="00DF421F">
      <w:pPr>
        <w:spacing w:line="276" w:lineRule="auto"/>
      </w:pPr>
      <w:r w:rsidRPr="00DF421F">
        <w:rPr>
          <w:rFonts w:ascii="Bookman Old Style" w:hAnsi="Bookman Old Style"/>
        </w:rPr>
        <w:t>Sokółka, 08.04.2019r.</w:t>
      </w:r>
    </w:p>
    <w:sectPr w:rsidR="004D5FAE" w:rsidSect="004D5F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409" w:rsidRDefault="00955409" w:rsidP="00DF421F">
      <w:r>
        <w:separator/>
      </w:r>
    </w:p>
  </w:endnote>
  <w:endnote w:type="continuationSeparator" w:id="0">
    <w:p w:rsidR="00955409" w:rsidRDefault="00955409" w:rsidP="00DF4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mall Font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4610"/>
      <w:docPartObj>
        <w:docPartGallery w:val="Page Numbers (Bottom of Page)"/>
        <w:docPartUnique/>
      </w:docPartObj>
    </w:sdtPr>
    <w:sdtContent>
      <w:p w:rsidR="00DF421F" w:rsidRDefault="00DF421F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F421F" w:rsidRDefault="00DF42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409" w:rsidRDefault="00955409" w:rsidP="00DF421F">
      <w:r>
        <w:separator/>
      </w:r>
    </w:p>
  </w:footnote>
  <w:footnote w:type="continuationSeparator" w:id="0">
    <w:p w:rsidR="00955409" w:rsidRDefault="00955409" w:rsidP="00DF4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01"/>
    <w:multiLevelType w:val="hybridMultilevel"/>
    <w:tmpl w:val="5414F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108B1"/>
    <w:multiLevelType w:val="hybridMultilevel"/>
    <w:tmpl w:val="515CC66A"/>
    <w:lvl w:ilvl="0" w:tplc="E6A279F8">
      <w:start w:val="1"/>
      <w:numFmt w:val="decimal"/>
      <w:lvlText w:val="%1."/>
      <w:lvlJc w:val="left"/>
      <w:pPr>
        <w:tabs>
          <w:tab w:val="num" w:pos="0"/>
        </w:tabs>
        <w:ind w:left="1418" w:firstLine="22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F106F"/>
    <w:multiLevelType w:val="multilevel"/>
    <w:tmpl w:val="6B4469B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31DBC"/>
    <w:multiLevelType w:val="hybridMultilevel"/>
    <w:tmpl w:val="96388A4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30009"/>
    <w:multiLevelType w:val="hybridMultilevel"/>
    <w:tmpl w:val="2446F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21F"/>
    <w:rsid w:val="003E0590"/>
    <w:rsid w:val="004D5FAE"/>
    <w:rsid w:val="00895652"/>
    <w:rsid w:val="00955409"/>
    <w:rsid w:val="00CA7CB0"/>
    <w:rsid w:val="00DF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421F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F421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F42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F4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F421F"/>
    <w:pPr>
      <w:ind w:left="360"/>
      <w:jc w:val="both"/>
    </w:pPr>
    <w:rPr>
      <w:rFonts w:ascii="Bookman Old Style" w:hAnsi="Bookman Old Style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421F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F421F"/>
    <w:pPr>
      <w:jc w:val="center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DF42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42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F4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4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2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2019-04-08T05:58:00Z</cp:lastPrinted>
  <dcterms:created xsi:type="dcterms:W3CDTF">2019-04-08T05:53:00Z</dcterms:created>
  <dcterms:modified xsi:type="dcterms:W3CDTF">2019-04-08T06:16:00Z</dcterms:modified>
</cp:coreProperties>
</file>